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E89" w:rsidRDefault="00364E96">
      <w:pPr>
        <w:pStyle w:val="1"/>
        <w:jc w:val="center"/>
      </w:pPr>
      <w:r>
        <w:rPr>
          <w:rFonts w:hint="eastAsia"/>
          <w:spacing w:val="20"/>
        </w:rPr>
        <w:t>长江大学文理学院</w:t>
      </w:r>
      <w:r>
        <w:rPr>
          <w:spacing w:val="20"/>
        </w:rPr>
        <w:t xml:space="preserve"> 202</w:t>
      </w:r>
      <w:r w:rsidR="009B474D">
        <w:rPr>
          <w:rFonts w:hint="eastAsia"/>
          <w:spacing w:val="20"/>
        </w:rPr>
        <w:t>5</w:t>
      </w:r>
      <w:r>
        <w:rPr>
          <w:spacing w:val="20"/>
        </w:rPr>
        <w:t xml:space="preserve"> 年“专升本”</w:t>
      </w:r>
      <w:r>
        <w:rPr>
          <w:rFonts w:hint="eastAsia"/>
        </w:rPr>
        <w:t>《数字电子技术》考试大纲</w:t>
      </w:r>
    </w:p>
    <w:p w:rsidR="001E6E89" w:rsidRDefault="00364E96">
      <w:r>
        <w:t xml:space="preserve"> </w:t>
      </w:r>
    </w:p>
    <w:p w:rsidR="001E6E89" w:rsidRDefault="00364E96">
      <w:pPr>
        <w:pStyle w:val="2"/>
      </w:pPr>
      <w:r>
        <w:rPr>
          <w:rFonts w:hint="eastAsia"/>
        </w:rPr>
        <w:t>第一部分、考试说明</w:t>
      </w:r>
      <w:r>
        <w:t xml:space="preserve"> </w:t>
      </w:r>
    </w:p>
    <w:p w:rsidR="001E6E89" w:rsidRDefault="00364E96">
      <w:pPr>
        <w:pStyle w:val="3"/>
      </w:pPr>
      <w:r>
        <w:rPr>
          <w:rFonts w:hint="eastAsia"/>
        </w:rPr>
        <w:t>一、</w:t>
      </w:r>
      <w:r>
        <w:t xml:space="preserve"> 考试性质 </w:t>
      </w:r>
    </w:p>
    <w:p w:rsidR="001E6E89" w:rsidRDefault="00364E96">
      <w:pPr>
        <w:ind w:firstLineChars="200" w:firstLine="420"/>
      </w:pPr>
      <w:r>
        <w:rPr>
          <w:rFonts w:hint="eastAsia"/>
        </w:rPr>
        <w:t>《数字电子技术</w:t>
      </w:r>
      <w:r>
        <w:t>》是</w:t>
      </w:r>
      <w:r>
        <w:rPr>
          <w:rFonts w:hint="eastAsia"/>
        </w:rPr>
        <w:t>专业核心</w:t>
      </w:r>
      <w:r>
        <w:t>课程。它能够反映本</w:t>
      </w:r>
      <w:r>
        <w:rPr>
          <w:rFonts w:hint="eastAsia"/>
        </w:rPr>
        <w:t>专业学生具有的基本逻辑代数基础、对数字电路的基本概念和基本结构的了解、对组合逻辑电路和时序逻辑电路的分析方法和设计方法的掌握、利用常用数字电路解决实际问题等能力，以利于择优选拔本科生。</w:t>
      </w:r>
      <w:r>
        <w:t xml:space="preserve"> </w:t>
      </w:r>
    </w:p>
    <w:p w:rsidR="001E6E89" w:rsidRDefault="00364E96">
      <w:pPr>
        <w:pStyle w:val="3"/>
      </w:pPr>
      <w:r>
        <w:rPr>
          <w:rFonts w:hint="eastAsia"/>
        </w:rPr>
        <w:t>二、</w:t>
      </w:r>
      <w:r>
        <w:t xml:space="preserve"> 考试范围 </w:t>
      </w:r>
    </w:p>
    <w:p w:rsidR="001E6E89" w:rsidRDefault="00364E96">
      <w:pPr>
        <w:ind w:firstLineChars="200" w:firstLine="420"/>
      </w:pPr>
      <w:r>
        <w:rPr>
          <w:rFonts w:hint="eastAsia"/>
        </w:rPr>
        <w:t>具体要求见</w:t>
      </w:r>
      <w:proofErr w:type="gramStart"/>
      <w:r>
        <w:rPr>
          <w:rFonts w:hint="eastAsia"/>
        </w:rPr>
        <w:t>本考试</w:t>
      </w:r>
      <w:proofErr w:type="gramEnd"/>
      <w:r>
        <w:rPr>
          <w:rFonts w:hint="eastAsia"/>
        </w:rPr>
        <w:t>大纲第二部分的“考查要点”。</w:t>
      </w:r>
      <w:r>
        <w:t xml:space="preserve"> </w:t>
      </w:r>
    </w:p>
    <w:p w:rsidR="001E6E89" w:rsidRDefault="00364E96">
      <w:pPr>
        <w:pStyle w:val="3"/>
      </w:pPr>
      <w:r>
        <w:rPr>
          <w:rFonts w:hint="eastAsia"/>
        </w:rPr>
        <w:t>三、</w:t>
      </w:r>
      <w:r>
        <w:t xml:space="preserve"> 评价目标 </w:t>
      </w:r>
    </w:p>
    <w:p w:rsidR="001E6E89" w:rsidRDefault="00364E96">
      <w:pPr>
        <w:ind w:firstLineChars="200" w:firstLine="420"/>
      </w:pPr>
      <w:r>
        <w:rPr>
          <w:rFonts w:hint="eastAsia"/>
        </w:rPr>
        <w:t>注重考查基本理论、基本知识、基本方法，考查学生运用基本知识来分析和解决实际问题的能力。</w:t>
      </w:r>
      <w:r>
        <w:t xml:space="preserve"> </w:t>
      </w:r>
    </w:p>
    <w:p w:rsidR="001E6E89" w:rsidRDefault="00364E96">
      <w:pPr>
        <w:pStyle w:val="3"/>
      </w:pPr>
      <w:r>
        <w:rPr>
          <w:rFonts w:hint="eastAsia"/>
        </w:rPr>
        <w:t>四、</w:t>
      </w:r>
      <w:r>
        <w:t xml:space="preserve"> 考试形式 </w:t>
      </w:r>
    </w:p>
    <w:p w:rsidR="001E6E89" w:rsidRDefault="00364E96">
      <w:pPr>
        <w:ind w:firstLineChars="200" w:firstLine="420"/>
      </w:pPr>
      <w:r>
        <w:t xml:space="preserve">答卷方式:闭卷，笔试。 </w:t>
      </w:r>
    </w:p>
    <w:p w:rsidR="001E6E89" w:rsidRDefault="00364E96">
      <w:pPr>
        <w:pStyle w:val="3"/>
      </w:pPr>
      <w:r>
        <w:rPr>
          <w:rFonts w:hint="eastAsia"/>
        </w:rPr>
        <w:lastRenderedPageBreak/>
        <w:t>五、</w:t>
      </w:r>
      <w:r>
        <w:t xml:space="preserve"> 参考教材: </w:t>
      </w:r>
    </w:p>
    <w:p w:rsidR="001E6E89" w:rsidRDefault="00364E96">
      <w:r>
        <w:t>《</w:t>
      </w:r>
      <w:r>
        <w:rPr>
          <w:rFonts w:hint="eastAsia"/>
        </w:rPr>
        <w:t>数字电子技术</w:t>
      </w:r>
      <w:r>
        <w:t>》，</w:t>
      </w:r>
      <w:r>
        <w:rPr>
          <w:rFonts w:hint="eastAsia"/>
        </w:rPr>
        <w:t>佘新平、蔡昌新</w:t>
      </w:r>
      <w:r>
        <w:t>，</w:t>
      </w:r>
      <w:r>
        <w:rPr>
          <w:rFonts w:hint="eastAsia"/>
        </w:rPr>
        <w:t>华中科技</w:t>
      </w:r>
      <w:r>
        <w:t>大学出版社，20</w:t>
      </w:r>
      <w:r>
        <w:rPr>
          <w:rFonts w:hint="eastAsia"/>
        </w:rPr>
        <w:t>20年1</w:t>
      </w:r>
      <w:r>
        <w:t>月</w:t>
      </w:r>
      <w:r>
        <w:rPr>
          <w:rFonts w:hint="eastAsia"/>
        </w:rPr>
        <w:t>第3</w:t>
      </w:r>
      <w:r>
        <w:t xml:space="preserve">版 </w:t>
      </w:r>
    </w:p>
    <w:p w:rsidR="001E6E89" w:rsidRDefault="00364E96">
      <w:r>
        <w:t xml:space="preserve"> </w:t>
      </w:r>
    </w:p>
    <w:p w:rsidR="001E6E89" w:rsidRDefault="001E6E89"/>
    <w:p w:rsidR="001E6E89" w:rsidRDefault="001E6E89">
      <w:bookmarkStart w:id="0" w:name="_GoBack"/>
      <w:bookmarkEnd w:id="0"/>
    </w:p>
    <w:p w:rsidR="001E6E89" w:rsidRDefault="00364E96">
      <w:pPr>
        <w:pStyle w:val="2"/>
      </w:pPr>
      <w:r>
        <w:rPr>
          <w:rFonts w:hint="eastAsia"/>
        </w:rPr>
        <w:t>第二部分</w:t>
      </w:r>
      <w:r>
        <w:t xml:space="preserve"> 考查要点 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第一章  数制与编码</w:t>
      </w:r>
    </w:p>
    <w:p w:rsidR="001E6E89" w:rsidRDefault="00364E96">
      <w:r>
        <w:rPr>
          <w:rFonts w:hint="eastAsia"/>
        </w:rPr>
        <w:t>1  数字电路基础知识（模拟信号与数字信号、数字电路的特点）</w:t>
      </w:r>
    </w:p>
    <w:p w:rsidR="001E6E89" w:rsidRDefault="00364E96">
      <w:r>
        <w:rPr>
          <w:rFonts w:hint="eastAsia"/>
        </w:rPr>
        <w:t>2  数制（十进制数、二进制数、八进制数、十六进制数）</w:t>
      </w:r>
    </w:p>
    <w:p w:rsidR="001E6E89" w:rsidRDefault="00364E96">
      <w:r>
        <w:rPr>
          <w:rFonts w:hint="eastAsia"/>
        </w:rPr>
        <w:t>3  数制转换（二进制数与八进制数的相互转换、二进制数与十六进制数的相互转换、十进制数与</w:t>
      </w:r>
      <w:proofErr w:type="gramStart"/>
      <w:r>
        <w:rPr>
          <w:rFonts w:hint="eastAsia"/>
        </w:rPr>
        <w:t>任意进</w:t>
      </w:r>
      <w:proofErr w:type="gramEnd"/>
      <w:r>
        <w:rPr>
          <w:rFonts w:hint="eastAsia"/>
        </w:rPr>
        <w:t>制数的相互转换）</w:t>
      </w:r>
    </w:p>
    <w:p w:rsidR="001E6E89" w:rsidRDefault="00364E96">
      <w:pPr>
        <w:rPr>
          <w:sz w:val="28"/>
        </w:rPr>
      </w:pPr>
      <w:r>
        <w:rPr>
          <w:rFonts w:hint="eastAsia"/>
        </w:rPr>
        <w:t>4  二进制编码（加权二进制码、</w:t>
      </w:r>
      <w:proofErr w:type="gramStart"/>
      <w:r>
        <w:rPr>
          <w:rFonts w:hint="eastAsia"/>
        </w:rPr>
        <w:t>不</w:t>
      </w:r>
      <w:proofErr w:type="gramEnd"/>
      <w:r>
        <w:rPr>
          <w:rFonts w:hint="eastAsia"/>
        </w:rPr>
        <w:t>加权的二进制码、原码、反码、补码）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第二章  逻辑门</w:t>
      </w:r>
    </w:p>
    <w:p w:rsidR="001E6E89" w:rsidRDefault="00364E96">
      <w:r>
        <w:rPr>
          <w:rFonts w:hint="eastAsia"/>
        </w:rPr>
        <w:t>1  基本逻辑门（与门、或门、非门）</w:t>
      </w:r>
    </w:p>
    <w:p w:rsidR="001E6E89" w:rsidRDefault="00364E96">
      <w:r>
        <w:rPr>
          <w:rFonts w:hint="eastAsia"/>
        </w:rPr>
        <w:t>2  复合逻辑门（与非门、或非门、异或门、同或门）</w:t>
      </w:r>
    </w:p>
    <w:p w:rsidR="001E6E89" w:rsidRDefault="00364E96">
      <w:r>
        <w:rPr>
          <w:rFonts w:hint="eastAsia"/>
        </w:rPr>
        <w:t>3  其它逻辑门（集电极开路逻辑门、集电极开路逻辑门的应用、三态逻辑门）</w:t>
      </w:r>
    </w:p>
    <w:p w:rsidR="001E6E89" w:rsidRDefault="00364E96">
      <w:pPr>
        <w:rPr>
          <w:sz w:val="28"/>
        </w:rPr>
      </w:pPr>
      <w:r>
        <w:rPr>
          <w:rFonts w:hint="eastAsia"/>
        </w:rPr>
        <w:t>4  集成电路逻辑门（</w:t>
      </w:r>
      <w:proofErr w:type="spellStart"/>
      <w:r>
        <w:rPr>
          <w:rFonts w:hint="eastAsia"/>
        </w:rPr>
        <w:t>TTL</w:t>
      </w:r>
      <w:proofErr w:type="spellEnd"/>
      <w:r>
        <w:rPr>
          <w:rFonts w:hint="eastAsia"/>
        </w:rPr>
        <w:t>集成电路逻辑门\</w:t>
      </w:r>
      <w:proofErr w:type="spellStart"/>
      <w:r>
        <w:rPr>
          <w:rFonts w:hint="eastAsia"/>
        </w:rPr>
        <w:t>CMOS</w:t>
      </w:r>
      <w:proofErr w:type="spellEnd"/>
      <w:r>
        <w:rPr>
          <w:rFonts w:hint="eastAsia"/>
        </w:rPr>
        <w:t>集成电路逻辑门）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第三章  逻辑代数基础</w:t>
      </w:r>
    </w:p>
    <w:p w:rsidR="001E6E89" w:rsidRDefault="00364E96">
      <w:r>
        <w:rPr>
          <w:rFonts w:hint="eastAsia"/>
        </w:rPr>
        <w:t>1  逻辑函数的基本概念</w:t>
      </w:r>
    </w:p>
    <w:p w:rsidR="001E6E89" w:rsidRDefault="00364E96">
      <w:r>
        <w:rPr>
          <w:rFonts w:hint="eastAsia"/>
        </w:rPr>
        <w:t>2  逻辑函数的表示方法</w:t>
      </w:r>
    </w:p>
    <w:p w:rsidR="001E6E89" w:rsidRDefault="00364E96">
      <w:r>
        <w:rPr>
          <w:rFonts w:hint="eastAsia"/>
        </w:rPr>
        <w:t>3  逻辑代数的运算规则</w:t>
      </w:r>
    </w:p>
    <w:p w:rsidR="001E6E89" w:rsidRDefault="00364E96">
      <w:r>
        <w:rPr>
          <w:rFonts w:hint="eastAsia"/>
        </w:rPr>
        <w:lastRenderedPageBreak/>
        <w:t>4  逻辑函数的代数化简法</w:t>
      </w:r>
    </w:p>
    <w:p w:rsidR="001E6E89" w:rsidRDefault="00364E96">
      <w:r>
        <w:rPr>
          <w:rFonts w:hint="eastAsia"/>
        </w:rPr>
        <w:t>5  逻辑函数的标准形式</w:t>
      </w:r>
    </w:p>
    <w:p w:rsidR="001E6E89" w:rsidRDefault="00364E96">
      <w:r>
        <w:rPr>
          <w:rFonts w:hint="eastAsia"/>
        </w:rPr>
        <w:t>6  逻辑函数</w:t>
      </w:r>
      <w:proofErr w:type="gramStart"/>
      <w:r>
        <w:rPr>
          <w:rFonts w:hint="eastAsia"/>
        </w:rPr>
        <w:t>的卡诺图化简</w:t>
      </w:r>
      <w:proofErr w:type="gramEnd"/>
      <w:r>
        <w:rPr>
          <w:rFonts w:hint="eastAsia"/>
        </w:rPr>
        <w:t>法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第四章  组合逻辑电路</w:t>
      </w:r>
    </w:p>
    <w:p w:rsidR="001E6E89" w:rsidRDefault="00364E96">
      <w:r>
        <w:rPr>
          <w:rFonts w:hint="eastAsia"/>
        </w:rPr>
        <w:t>1  组合逻辑电路的分析</w:t>
      </w:r>
    </w:p>
    <w:p w:rsidR="001E6E89" w:rsidRDefault="00364E96">
      <w:r>
        <w:rPr>
          <w:rFonts w:hint="eastAsia"/>
        </w:rPr>
        <w:t>2  组合逻辑电路的设计</w:t>
      </w:r>
    </w:p>
    <w:p w:rsidR="001E6E89" w:rsidRDefault="00364E96">
      <w:r>
        <w:rPr>
          <w:rFonts w:hint="eastAsia"/>
        </w:rPr>
        <w:t>3  编码器</w:t>
      </w:r>
    </w:p>
    <w:p w:rsidR="001E6E89" w:rsidRDefault="00364E96">
      <w:r>
        <w:rPr>
          <w:rFonts w:hint="eastAsia"/>
        </w:rPr>
        <w:t>4  译码器</w:t>
      </w:r>
    </w:p>
    <w:p w:rsidR="001E6E89" w:rsidRDefault="00364E96">
      <w:r>
        <w:rPr>
          <w:rFonts w:hint="eastAsia"/>
        </w:rPr>
        <w:t>5  数据选择器与数据分配器</w:t>
      </w:r>
    </w:p>
    <w:p w:rsidR="001E6E89" w:rsidRDefault="00364E96">
      <w:r>
        <w:rPr>
          <w:rFonts w:hint="eastAsia"/>
        </w:rPr>
        <w:t>6  加法器</w:t>
      </w:r>
    </w:p>
    <w:p w:rsidR="001E6E89" w:rsidRDefault="00364E96">
      <w:r>
        <w:rPr>
          <w:rFonts w:hint="eastAsia"/>
        </w:rPr>
        <w:t>7  比较器</w:t>
      </w:r>
    </w:p>
    <w:p w:rsidR="001E6E89" w:rsidRDefault="00364E96">
      <w:r>
        <w:rPr>
          <w:rFonts w:hint="eastAsia"/>
        </w:rPr>
        <w:t>8  码组转换电路</w:t>
      </w:r>
    </w:p>
    <w:p w:rsidR="001E6E89" w:rsidRDefault="00364E96">
      <w:r>
        <w:rPr>
          <w:rFonts w:hint="eastAsia"/>
        </w:rPr>
        <w:t>9  组合逻辑电路的竞争与冒险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第五章 触发器</w:t>
      </w:r>
    </w:p>
    <w:p w:rsidR="001E6E89" w:rsidRDefault="00364E96">
      <w:r>
        <w:rPr>
          <w:rFonts w:hint="eastAsia"/>
        </w:rPr>
        <w:t>1  RS触发器</w:t>
      </w:r>
    </w:p>
    <w:p w:rsidR="001E6E89" w:rsidRDefault="00364E96">
      <w:r>
        <w:rPr>
          <w:rFonts w:hint="eastAsia"/>
        </w:rPr>
        <w:t>2  D触发器</w:t>
      </w:r>
    </w:p>
    <w:p w:rsidR="001E6E89" w:rsidRDefault="00364E96">
      <w:r>
        <w:rPr>
          <w:rFonts w:hint="eastAsia"/>
        </w:rPr>
        <w:t xml:space="preserve">3  </w:t>
      </w:r>
      <w:proofErr w:type="spellStart"/>
      <w:r>
        <w:rPr>
          <w:rFonts w:hint="eastAsia"/>
        </w:rPr>
        <w:t>JK</w:t>
      </w:r>
      <w:proofErr w:type="spellEnd"/>
      <w:r>
        <w:rPr>
          <w:rFonts w:hint="eastAsia"/>
        </w:rPr>
        <w:t>触发器</w:t>
      </w:r>
    </w:p>
    <w:p w:rsidR="001E6E89" w:rsidRDefault="00364E96">
      <w:pPr>
        <w:rPr>
          <w:sz w:val="28"/>
        </w:rPr>
      </w:pPr>
      <w:r>
        <w:rPr>
          <w:rFonts w:hint="eastAsia"/>
        </w:rPr>
        <w:t>4  不同类型触发器的相互转换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第六章 寄存器与计数器</w:t>
      </w:r>
    </w:p>
    <w:p w:rsidR="001E6E89" w:rsidRDefault="00364E96">
      <w:r>
        <w:rPr>
          <w:rFonts w:hint="eastAsia"/>
        </w:rPr>
        <w:t>1  寄存器与移位寄存器</w:t>
      </w:r>
    </w:p>
    <w:p w:rsidR="001E6E89" w:rsidRDefault="00364E96">
      <w:r>
        <w:rPr>
          <w:rFonts w:hint="eastAsia"/>
        </w:rPr>
        <w:t>2  异步N进制计数器</w:t>
      </w:r>
    </w:p>
    <w:p w:rsidR="001E6E89" w:rsidRDefault="00364E96">
      <w:r>
        <w:rPr>
          <w:rFonts w:hint="eastAsia"/>
        </w:rPr>
        <w:t>3  同步N进制计数器</w:t>
      </w:r>
    </w:p>
    <w:p w:rsidR="001E6E89" w:rsidRDefault="00364E96">
      <w:r>
        <w:rPr>
          <w:rFonts w:hint="eastAsia"/>
        </w:rPr>
        <w:lastRenderedPageBreak/>
        <w:t>4  集成计数器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第七章 时序逻辑电路的分析与设计</w:t>
      </w:r>
    </w:p>
    <w:p w:rsidR="001E6E89" w:rsidRDefault="00364E96">
      <w:r>
        <w:rPr>
          <w:rFonts w:hint="eastAsia"/>
        </w:rPr>
        <w:t>1  时序逻辑电路的定义、结构和分类</w:t>
      </w:r>
    </w:p>
    <w:p w:rsidR="001E6E89" w:rsidRDefault="00364E96">
      <w:r>
        <w:rPr>
          <w:rFonts w:hint="eastAsia"/>
        </w:rPr>
        <w:t>2  时序逻辑电路的分析</w:t>
      </w:r>
    </w:p>
    <w:p w:rsidR="001E6E89" w:rsidRDefault="00364E96">
      <w:r>
        <w:rPr>
          <w:rFonts w:hint="eastAsia"/>
        </w:rPr>
        <w:t>3  同步时序逻辑电路的设计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第八章 D/A转换器和A/D转换器</w:t>
      </w:r>
    </w:p>
    <w:p w:rsidR="001E6E89" w:rsidRDefault="00364E96">
      <w:r>
        <w:rPr>
          <w:rFonts w:hint="eastAsia"/>
        </w:rPr>
        <w:t>1  D/A转换器</w:t>
      </w:r>
    </w:p>
    <w:p w:rsidR="001E6E89" w:rsidRDefault="00364E96">
      <w:r>
        <w:rPr>
          <w:rFonts w:hint="eastAsia"/>
        </w:rPr>
        <w:t>2  A/D转换器</w:t>
      </w:r>
    </w:p>
    <w:p w:rsidR="001E6E89" w:rsidRDefault="00364E9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第九章 脉冲波形的产生与整形电路</w:t>
      </w:r>
    </w:p>
    <w:p w:rsidR="001E6E89" w:rsidRDefault="00364E96">
      <w:r>
        <w:rPr>
          <w:rFonts w:hint="eastAsia"/>
        </w:rPr>
        <w:t>1  多谐振荡器</w:t>
      </w:r>
    </w:p>
    <w:p w:rsidR="001E6E89" w:rsidRDefault="00364E96">
      <w:r>
        <w:rPr>
          <w:rFonts w:hint="eastAsia"/>
        </w:rPr>
        <w:t>2  单稳态触发器</w:t>
      </w:r>
    </w:p>
    <w:p w:rsidR="001E6E89" w:rsidRDefault="00364E96">
      <w:r>
        <w:rPr>
          <w:rFonts w:hint="eastAsia"/>
        </w:rPr>
        <w:t>3  施密特触发器</w:t>
      </w:r>
    </w:p>
    <w:p w:rsidR="001E6E89" w:rsidRDefault="00364E96">
      <w:r>
        <w:rPr>
          <w:rFonts w:hint="eastAsia"/>
        </w:rPr>
        <w:t>4  555定时器及其应用</w:t>
      </w:r>
    </w:p>
    <w:p w:rsidR="001E6E89" w:rsidRDefault="001E6E89">
      <w:pPr>
        <w:pStyle w:val="3"/>
      </w:pPr>
    </w:p>
    <w:p w:rsidR="001E6E89" w:rsidRDefault="001E6E89"/>
    <w:sectPr w:rsidR="001E6E89" w:rsidSect="001E6E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2YzNjBkOTgyNWQ1YTMxYzM3MzMwNWFiODNmOWIzYWMifQ=="/>
  </w:docVars>
  <w:rsids>
    <w:rsidRoot w:val="00160078"/>
    <w:rsid w:val="00160078"/>
    <w:rsid w:val="001E6E89"/>
    <w:rsid w:val="00364E96"/>
    <w:rsid w:val="00567ECC"/>
    <w:rsid w:val="0074230F"/>
    <w:rsid w:val="009B474D"/>
    <w:rsid w:val="00EF182E"/>
    <w:rsid w:val="07A07BF6"/>
    <w:rsid w:val="10B22749"/>
    <w:rsid w:val="17E21B65"/>
    <w:rsid w:val="184A355E"/>
    <w:rsid w:val="20270A5D"/>
    <w:rsid w:val="29BB091F"/>
    <w:rsid w:val="5B5C5D4E"/>
    <w:rsid w:val="613D2F35"/>
    <w:rsid w:val="6BA531BE"/>
    <w:rsid w:val="7DCC7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E89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1E6E8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E6E8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1E6E8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qFormat/>
    <w:rsid w:val="001E6E8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qFormat/>
    <w:rsid w:val="001E6E89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1E6E89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22485657@qq.com</dc:creator>
  <cp:lastModifiedBy>卢红艳</cp:lastModifiedBy>
  <cp:revision>5</cp:revision>
  <dcterms:created xsi:type="dcterms:W3CDTF">2022-03-18T09:05:00Z</dcterms:created>
  <dcterms:modified xsi:type="dcterms:W3CDTF">2025-02-17T02:41:00Z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C4D67F7B47F1478E99BF3C34872E2AEF</vt:lpwstr>
  </property>
</Properties>
</file>